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4C" w:rsidRDefault="00932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pict w14:anchorId="0CEB5ECA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7" type="#_x0000_t70" style="position:absolute;margin-left:0;margin-top:0;width:50pt;height:50pt;z-index:251658240;visibility:hidden">
            <o:lock v:ext="edit" selection="t"/>
          </v:shape>
        </w:pict>
      </w:r>
      <w:r>
        <w:pict w14:anchorId="3CA0112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0;margin-top:0;width:50pt;height:50pt;z-index:251659264;visibility:hidden">
            <o:lock v:ext="edit" selection="t"/>
          </v:shape>
        </w:pict>
      </w:r>
    </w:p>
    <w:p w:rsidR="0011374C" w:rsidRDefault="00932D64">
      <w:pPr>
        <w:pStyle w:val="Ttulo"/>
        <w:spacing w:before="360" w:after="360"/>
        <w:rPr>
          <w:color w:val="00B050"/>
        </w:rPr>
      </w:pPr>
      <w:r>
        <w:rPr>
          <w:noProof/>
          <w:lang w:val="en-US" w:eastAsia="en-US"/>
        </w:rPr>
        <w:drawing>
          <wp:anchor distT="0" distB="0" distL="0" distR="0" simplePos="0" relativeHeight="251656192" behindDoc="1" locked="0" layoutInCell="1" hidden="0" allowOverlap="1">
            <wp:simplePos x="0" y="0"/>
            <wp:positionH relativeFrom="column">
              <wp:posOffset>-328929</wp:posOffset>
            </wp:positionH>
            <wp:positionV relativeFrom="paragraph">
              <wp:posOffset>-1116329</wp:posOffset>
            </wp:positionV>
            <wp:extent cx="6412230" cy="1571625"/>
            <wp:effectExtent l="0" t="0" r="0" b="0"/>
            <wp:wrapNone/>
            <wp:docPr id="6" name="image3.png" descr="C:\Users\SAMSUNG\Downloads\trabajos\2024\CONREDSUP\conredsup_2024\Captura de pantalla 2024-06-05 a la(s) 18.51.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SAMSUNG\Downloads\trabajos\2024\CONREDSUP\conredsup_2024\Captura de pantalla 2024-06-05 a la(s) 18.51.4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374C" w:rsidRDefault="00932D64">
      <w:pPr>
        <w:pStyle w:val="Ttulo"/>
        <w:spacing w:before="360" w:after="360"/>
        <w:rPr>
          <w:color w:val="CC0066"/>
        </w:rPr>
      </w:pPr>
      <w:r>
        <w:rPr>
          <w:color w:val="CC0066"/>
        </w:rPr>
        <w:t xml:space="preserve">Título de la Comunicación </w:t>
      </w:r>
    </w:p>
    <w:p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Apellidos, Nombre Autor 1, ORCID, filiación y correo electrónico; </w:t>
      </w:r>
    </w:p>
    <w:p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Apellidos, Nombre Autor 2, ORCID, filiación y correo electrónico;</w:t>
      </w:r>
    </w:p>
    <w:p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Apellidos, Nombre Autor 3, ORCID, filiación y correo electrónico; </w:t>
      </w:r>
    </w:p>
    <w:p w:rsidR="0011374C" w:rsidRDefault="00932D6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Apellidos, Nombre Autor 4, ORCID, filiación y correo electrónico;</w:t>
      </w:r>
    </w:p>
    <w:p w:rsidR="0011374C" w:rsidRDefault="0011374C"/>
    <w:p w:rsidR="0011374C" w:rsidRDefault="00932D64">
      <w:pPr>
        <w:rPr>
          <w:b/>
        </w:rPr>
        <w:sectPr w:rsidR="0011374C">
          <w:footerReference w:type="default" r:id="rId9"/>
          <w:footerReference w:type="first" r:id="rId10"/>
          <w:pgSz w:w="11901" w:h="16817"/>
          <w:pgMar w:top="1533" w:right="1418" w:bottom="1418" w:left="1418" w:header="260" w:footer="284" w:gutter="0"/>
          <w:pgNumType w:start="1"/>
          <w:cols w:space="720"/>
          <w:titlePg/>
        </w:sectPr>
      </w:pPr>
      <w:r>
        <w:rPr>
          <w:b/>
        </w:rPr>
        <w:t xml:space="preserve">Línea temática: 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bookmarkStart w:id="0" w:name="bookmark=id.gjdgxs" w:colFirst="0" w:colLast="0"/>
      <w:bookmarkEnd w:id="0"/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1. Políticas en Educación Superior y Desarrollo Académico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2. Educación y Tecnologías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3. Evaluación de Aprendizajes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4. Inteligencia Artificial y Aprendizaje Adaptativo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5. Investigaciones sobre Inclusión, Género e Interculturalidad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6. Enfoques Interdisciplinarios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7. </w:t>
      </w:r>
      <w:r>
        <w:t>Enseñanza en Ciencias de la Salud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8. Formación Inicial Docente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9. Ense</w:t>
      </w:r>
      <w:r>
        <w:rPr>
          <w:color w:val="000000"/>
          <w:highlight w:val="white"/>
        </w:rPr>
        <w:t>ñanza del Derecho</w:t>
      </w:r>
    </w:p>
    <w:p w:rsidR="0011374C" w:rsidRDefault="00932D64">
      <w:pPr>
        <w:spacing w:after="0"/>
        <w:jc w:val="left"/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10. Enseñanza de las </w:t>
      </w:r>
      <w:r>
        <w:t>Ciencias Sociales y Humanidades</w:t>
      </w:r>
    </w:p>
    <w:p w:rsidR="0011374C" w:rsidRDefault="00932D64">
      <w:pPr>
        <w:spacing w:after="0"/>
        <w:jc w:val="left"/>
        <w:rPr>
          <w:color w:val="000000"/>
          <w:highlight w:val="white"/>
        </w:rPr>
      </w:pPr>
      <w:bookmarkStart w:id="1" w:name="_heading=h.30j0zll" w:colFirst="0" w:colLast="0"/>
      <w:bookmarkEnd w:id="1"/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>11. Enseñanza de áreas STEM</w:t>
      </w:r>
    </w:p>
    <w:p w:rsidR="0011374C" w:rsidRDefault="00932D64">
      <w:pPr>
        <w:spacing w:after="0"/>
        <w:jc w:val="left"/>
        <w:sectPr w:rsidR="0011374C">
          <w:type w:val="continuous"/>
          <w:pgSz w:w="11901" w:h="16817"/>
          <w:pgMar w:top="1533" w:right="1418" w:bottom="1418" w:left="1418" w:header="260" w:footer="284" w:gutter="0"/>
          <w:pgNumType w:start="1"/>
          <w:cols w:num="2" w:space="720" w:equalWidth="0">
            <w:col w:w="4172" w:space="720"/>
            <w:col w:w="4172" w:space="0"/>
          </w:cols>
          <w:titlePg/>
        </w:sectPr>
      </w:pPr>
      <w:r>
        <w:rPr>
          <w:rFonts w:ascii="MS Gothic" w:eastAsia="MS Gothic" w:hAnsi="MS Gothic" w:cs="MS Gothic"/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12. </w:t>
      </w:r>
      <w:r>
        <w:t>Enseñanza en Arte, Arquitectura y Diseño</w:t>
      </w:r>
    </w:p>
    <w:p w:rsidR="0011374C" w:rsidRDefault="0011374C">
      <w:pPr>
        <w:spacing w:after="0"/>
        <w:rPr>
          <w:color w:val="000000"/>
          <w:highlight w:val="white"/>
        </w:rPr>
      </w:pPr>
    </w:p>
    <w:p w:rsidR="0011374C" w:rsidRDefault="0011374C">
      <w:pPr>
        <w:spacing w:after="0"/>
        <w:rPr>
          <w:color w:val="000000"/>
          <w:highlight w:val="white"/>
        </w:rPr>
      </w:pPr>
    </w:p>
    <w:p w:rsidR="0011374C" w:rsidRDefault="0011374C">
      <w:pPr>
        <w:spacing w:after="0"/>
        <w:rPr>
          <w:color w:val="000000"/>
          <w:highlight w:val="white"/>
        </w:rPr>
      </w:pPr>
    </w:p>
    <w:p w:rsidR="0011374C" w:rsidRDefault="00932D64">
      <w:pPr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>RESUMEN (</w:t>
      </w:r>
      <w:proofErr w:type="spellStart"/>
      <w:r>
        <w:rPr>
          <w:b/>
          <w:color w:val="000000"/>
        </w:rPr>
        <w:t>Abstract</w:t>
      </w:r>
      <w:proofErr w:type="spellEnd"/>
      <w:r>
        <w:rPr>
          <w:b/>
          <w:color w:val="000000"/>
        </w:rPr>
        <w:t>)</w:t>
      </w:r>
    </w:p>
    <w:p w:rsidR="0011374C" w:rsidRDefault="00932D6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Texto del resumen. Calibri Light 11. Interlinea</w:t>
      </w:r>
      <w:r>
        <w:rPr>
          <w:color w:val="000000"/>
          <w:sz w:val="22"/>
          <w:szCs w:val="22"/>
        </w:rPr>
        <w:t>do sencillo.</w:t>
      </w:r>
    </w:p>
    <w:p w:rsidR="0011374C" w:rsidRDefault="00932D6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una extensión máxima entre 150-200 palabras que describa los objetivos, metodología y principales resultados y aportaciones.</w:t>
      </w:r>
    </w:p>
    <w:p w:rsidR="0011374C" w:rsidRDefault="0011374C">
      <w:pPr>
        <w:rPr>
          <w:color w:val="000000"/>
          <w:sz w:val="22"/>
          <w:szCs w:val="22"/>
        </w:rPr>
      </w:pPr>
    </w:p>
    <w:p w:rsidR="0011374C" w:rsidRDefault="0011374C">
      <w:pPr>
        <w:rPr>
          <w:color w:val="000000"/>
          <w:sz w:val="22"/>
          <w:szCs w:val="22"/>
        </w:rPr>
      </w:pPr>
    </w:p>
    <w:p w:rsidR="0011374C" w:rsidRDefault="00932D64">
      <w:r>
        <w:rPr>
          <w:b/>
          <w:color w:val="000000"/>
          <w:highlight w:val="white"/>
        </w:rPr>
        <w:t>Palabras clave:</w:t>
      </w:r>
      <w:r>
        <w:t>(entre 3 a 5 palabras clave, separadas por comas, en inglés y español)</w:t>
      </w:r>
    </w:p>
    <w:p w:rsidR="0011374C" w:rsidRDefault="0011374C">
      <w:pPr>
        <w:rPr>
          <w:sz w:val="22"/>
          <w:szCs w:val="22"/>
        </w:rPr>
      </w:pPr>
    </w:p>
    <w:p w:rsidR="0011374C" w:rsidRDefault="00932D64">
      <w:pPr>
        <w:spacing w:after="0"/>
        <w:jc w:val="left"/>
        <w:rPr>
          <w:b/>
          <w:sz w:val="28"/>
          <w:szCs w:val="28"/>
        </w:rPr>
      </w:pPr>
      <w:r>
        <w:br w:type="page"/>
      </w:r>
    </w:p>
    <w:p w:rsidR="0011374C" w:rsidRDefault="00932D6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Propuesta de Comunicación (1.000 palabras): </w:t>
      </w:r>
      <w:r>
        <w:rPr>
          <w:sz w:val="28"/>
          <w:szCs w:val="28"/>
        </w:rPr>
        <w:t>Introducción, Método, Resultados, Discusión.</w:t>
      </w:r>
    </w:p>
    <w:p w:rsidR="0011374C" w:rsidRDefault="00932D64">
      <w:pPr>
        <w:pStyle w:val="Ttulo1"/>
      </w:pPr>
      <w:r>
        <w:t>INTRODUCCIÓN. APARTADO NIVEL 1. CALIBRI LIGHT, 14 PUNTOS, NEGRITA, MAYÚSCULAS</w:t>
      </w:r>
    </w:p>
    <w:p w:rsidR="0011374C" w:rsidRDefault="00932D64">
      <w:r>
        <w:t xml:space="preserve">Texto del documento. Calibri Light 12. </w:t>
      </w:r>
      <w:proofErr w:type="spellStart"/>
      <w:r>
        <w:t>Interlineadosencillo</w:t>
      </w:r>
      <w:proofErr w:type="spellEnd"/>
      <w:r>
        <w:t>.</w:t>
      </w:r>
    </w:p>
    <w:p w:rsidR="0011374C" w:rsidRDefault="00932D64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consecteturadipiscingelit</w:t>
      </w:r>
      <w:proofErr w:type="spellEnd"/>
      <w:r>
        <w:t xml:space="preserve">. </w:t>
      </w:r>
      <w:proofErr w:type="spellStart"/>
      <w:r>
        <w:t>Maecenaspretiumtempusnislvelfermentum</w:t>
      </w:r>
      <w:proofErr w:type="spellEnd"/>
      <w:r>
        <w:t xml:space="preserve">. </w:t>
      </w:r>
      <w:proofErr w:type="spellStart"/>
      <w:r>
        <w:t>Fuscefaucibusmaurisnon</w:t>
      </w:r>
      <w:proofErr w:type="spellEnd"/>
      <w:r>
        <w:t xml:space="preserve"> </w:t>
      </w:r>
      <w:proofErr w:type="spellStart"/>
      <w:r>
        <w:t>urnamollis</w:t>
      </w:r>
      <w:proofErr w:type="spellEnd"/>
      <w:r>
        <w:t xml:space="preserve">, </w:t>
      </w:r>
      <w:proofErr w:type="spellStart"/>
      <w:r>
        <w:t>utfeugiatelitmalesuada</w:t>
      </w:r>
      <w:proofErr w:type="spellEnd"/>
      <w:r>
        <w:t xml:space="preserve">. </w:t>
      </w:r>
      <w:proofErr w:type="spellStart"/>
      <w:r>
        <w:t>Aliquameratvolutpat</w:t>
      </w:r>
      <w:proofErr w:type="spellEnd"/>
      <w:r>
        <w:t xml:space="preserve">. Sed </w:t>
      </w:r>
      <w:proofErr w:type="spellStart"/>
      <w:r>
        <w:t>lacus</w:t>
      </w:r>
      <w:proofErr w:type="spellEnd"/>
      <w:r>
        <w:t xml:space="preserve"> eros, </w:t>
      </w:r>
      <w:proofErr w:type="spellStart"/>
      <w:r>
        <w:t>rhoncus</w:t>
      </w:r>
      <w:proofErr w:type="spellEnd"/>
      <w:r>
        <w:t xml:space="preserve"> vitae </w:t>
      </w:r>
      <w:proofErr w:type="spellStart"/>
      <w:r>
        <w:t>tellusvel</w:t>
      </w:r>
      <w:proofErr w:type="spellEnd"/>
      <w:r>
        <w:t xml:space="preserve">, </w:t>
      </w:r>
      <w:proofErr w:type="spellStart"/>
      <w:r>
        <w:t>euismodtristiqueerat</w:t>
      </w:r>
      <w:proofErr w:type="spellEnd"/>
      <w:r>
        <w:t xml:space="preserve">. Sed </w:t>
      </w:r>
      <w:proofErr w:type="spellStart"/>
      <w:r>
        <w:t>euvestibulum</w:t>
      </w:r>
      <w:proofErr w:type="spellEnd"/>
      <w:r>
        <w:t xml:space="preserve"> leo. </w:t>
      </w:r>
      <w:r w:rsidRPr="00FF401B">
        <w:rPr>
          <w:lang w:val="en-US"/>
        </w:rPr>
        <w:t xml:space="preserve">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Sedbibendumetsemvelplacerat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id </w:t>
      </w:r>
      <w:proofErr w:type="spellStart"/>
      <w:r w:rsidRPr="00FF401B">
        <w:rPr>
          <w:lang w:val="en-US"/>
        </w:rPr>
        <w:t>auctornisi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velit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ornare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nunc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viverracondimentum</w:t>
      </w:r>
      <w:proofErr w:type="spellEnd"/>
      <w:r w:rsidRPr="00FF401B">
        <w:rPr>
          <w:lang w:val="en-US"/>
        </w:rPr>
        <w:t xml:space="preserve"> dolor. </w:t>
      </w:r>
      <w:proofErr w:type="spellStart"/>
      <w:r w:rsidRPr="00FF401B">
        <w:rPr>
          <w:lang w:val="en-US"/>
        </w:rPr>
        <w:t>Aliquammaximusaugueodio</w:t>
      </w:r>
      <w:proofErr w:type="spellEnd"/>
      <w:r w:rsidRPr="00FF401B">
        <w:rPr>
          <w:lang w:val="en-US"/>
        </w:rPr>
        <w:t xml:space="preserve">, sit </w:t>
      </w:r>
      <w:proofErr w:type="spellStart"/>
      <w:r w:rsidRPr="00FF401B">
        <w:rPr>
          <w:lang w:val="en-US"/>
        </w:rPr>
        <w:t>ametviverrajustovestibulum</w:t>
      </w:r>
      <w:proofErr w:type="spellEnd"/>
      <w:r w:rsidRPr="00FF401B">
        <w:rPr>
          <w:lang w:val="en-US"/>
        </w:rPr>
        <w:t xml:space="preserve"> vel. </w:t>
      </w:r>
      <w:proofErr w:type="spellStart"/>
      <w:r w:rsidRPr="00FF401B">
        <w:rPr>
          <w:lang w:val="en-US"/>
        </w:rPr>
        <w:t>Crasaccumsanvolutpatimperdiet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Utpretiummauris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ametarc</w:t>
      </w:r>
      <w:r w:rsidRPr="00FF401B">
        <w:rPr>
          <w:lang w:val="en-US"/>
        </w:rPr>
        <w:t>u</w:t>
      </w:r>
      <w:proofErr w:type="spellEnd"/>
      <w:r w:rsidRPr="00FF401B">
        <w:rPr>
          <w:lang w:val="en-US"/>
        </w:rPr>
        <w:t xml:space="preserve"> semper </w:t>
      </w:r>
      <w:proofErr w:type="spellStart"/>
      <w:r w:rsidRPr="00FF401B">
        <w:rPr>
          <w:lang w:val="en-US"/>
        </w:rPr>
        <w:t>consequat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Maurishendreritutmaurisquisvenenatis</w:t>
      </w:r>
      <w:proofErr w:type="spellEnd"/>
      <w:r w:rsidRPr="00FF401B">
        <w:rPr>
          <w:lang w:val="en-US"/>
        </w:rPr>
        <w:t xml:space="preserve">. Nam libero </w:t>
      </w:r>
      <w:proofErr w:type="spellStart"/>
      <w:r w:rsidRPr="00FF401B">
        <w:rPr>
          <w:lang w:val="en-US"/>
        </w:rPr>
        <w:t>neque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condimentumeu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vitae, </w:t>
      </w:r>
      <w:proofErr w:type="spellStart"/>
      <w:r w:rsidRPr="00FF401B">
        <w:rPr>
          <w:lang w:val="en-US"/>
        </w:rPr>
        <w:t>vulputatemolestie</w:t>
      </w:r>
      <w:proofErr w:type="spellEnd"/>
      <w:r w:rsidRPr="00FF401B">
        <w:rPr>
          <w:lang w:val="en-US"/>
        </w:rPr>
        <w:t xml:space="preserve"> risus.um </w:t>
      </w:r>
      <w:proofErr w:type="spellStart"/>
      <w:r w:rsidRPr="00FF401B">
        <w:rPr>
          <w:lang w:val="en-US"/>
        </w:rPr>
        <w:t>tempussapien</w:t>
      </w:r>
      <w:proofErr w:type="spellEnd"/>
      <w:r w:rsidRPr="00FF401B">
        <w:rPr>
          <w:lang w:val="en-US"/>
        </w:rPr>
        <w:t xml:space="preserve"> </w:t>
      </w:r>
      <w:proofErr w:type="gramStart"/>
      <w:r w:rsidRPr="00FF401B">
        <w:rPr>
          <w:lang w:val="en-US"/>
        </w:rPr>
        <w:t xml:space="preserve">non </w:t>
      </w:r>
      <w:proofErr w:type="spellStart"/>
      <w:r w:rsidRPr="00FF401B">
        <w:rPr>
          <w:lang w:val="en-US"/>
        </w:rPr>
        <w:t>malesuada</w:t>
      </w:r>
      <w:proofErr w:type="spellEnd"/>
      <w:proofErr w:type="gram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ut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eget</w:t>
      </w:r>
      <w:proofErr w:type="spellEnd"/>
      <w:r w:rsidRPr="00FF401B">
        <w:rPr>
          <w:lang w:val="en-US"/>
        </w:rPr>
        <w:t xml:space="preserve"> dolor </w:t>
      </w:r>
      <w:proofErr w:type="spellStart"/>
      <w:r w:rsidRPr="00FF401B">
        <w:rPr>
          <w:lang w:val="en-US"/>
        </w:rPr>
        <w:t>commodomattis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Duisnon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elitmaximus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elementumtortor</w:t>
      </w:r>
      <w:proofErr w:type="spellEnd"/>
      <w:r w:rsidRPr="00FF401B">
        <w:rPr>
          <w:lang w:val="en-US"/>
        </w:rPr>
        <w:t xml:space="preserve"> in, </w:t>
      </w:r>
      <w:proofErr w:type="spellStart"/>
      <w:r w:rsidRPr="00FF401B">
        <w:rPr>
          <w:lang w:val="en-US"/>
        </w:rPr>
        <w:t>ultricesarcu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</w:t>
      </w:r>
      <w:r w:rsidRPr="00FF401B">
        <w:rPr>
          <w:lang w:val="en-US"/>
        </w:rPr>
        <w:t>ce</w:t>
      </w:r>
      <w:proofErr w:type="spellEnd"/>
      <w:r w:rsidRPr="00FF401B">
        <w:rPr>
          <w:lang w:val="en-US"/>
        </w:rPr>
        <w:t xml:space="preserve"> in dui </w:t>
      </w:r>
      <w:proofErr w:type="gramStart"/>
      <w:r w:rsidRPr="00FF401B">
        <w:rPr>
          <w:lang w:val="en-US"/>
        </w:rPr>
        <w:t xml:space="preserve">non </w:t>
      </w:r>
      <w:proofErr w:type="spellStart"/>
      <w:r w:rsidRPr="00FF401B">
        <w:rPr>
          <w:lang w:val="en-US"/>
        </w:rPr>
        <w:t>tortorvolutpatultrices</w:t>
      </w:r>
      <w:proofErr w:type="spellEnd"/>
      <w:proofErr w:type="gram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velorci</w:t>
      </w:r>
      <w:proofErr w:type="spellEnd"/>
      <w:r w:rsidRPr="00FF401B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egetdiamelit</w:t>
      </w:r>
      <w:proofErr w:type="spellEnd"/>
      <w:r>
        <w:t xml:space="preserve">. </w:t>
      </w:r>
      <w:proofErr w:type="spellStart"/>
      <w:r>
        <w:t>Etiamconguemassa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sodalesfermentum</w:t>
      </w:r>
      <w:proofErr w:type="spellEnd"/>
      <w:r>
        <w:t xml:space="preserve">. </w:t>
      </w:r>
      <w:proofErr w:type="spellStart"/>
      <w:r>
        <w:t>Etiamsemperrhoncus</w:t>
      </w:r>
      <w:proofErr w:type="spellEnd"/>
      <w:r>
        <w:t xml:space="preserve"> justo, a </w:t>
      </w:r>
      <w:proofErr w:type="spellStart"/>
      <w:r>
        <w:t>finibuslectussuscipit</w:t>
      </w:r>
      <w:proofErr w:type="spellEnd"/>
      <w:r>
        <w:t xml:space="preserve"> vitae.</w:t>
      </w:r>
    </w:p>
    <w:p w:rsidR="0011374C" w:rsidRDefault="00932D64">
      <w:pPr>
        <w:pStyle w:val="Ttulo1"/>
      </w:pPr>
      <w:r>
        <w:t>MÉTODO</w:t>
      </w:r>
    </w:p>
    <w:p w:rsidR="0011374C" w:rsidRPr="00FF401B" w:rsidRDefault="00932D64">
      <w:pPr>
        <w:rPr>
          <w:lang w:val="en-US"/>
        </w:rPr>
      </w:pPr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</w:t>
      </w:r>
      <w:r w:rsidRPr="00FF401B">
        <w:rPr>
          <w:lang w:val="en-US"/>
        </w:rPr>
        <w:t>entum</w:t>
      </w:r>
      <w:proofErr w:type="spellEnd"/>
      <w:r w:rsidRPr="00FF401B">
        <w:rPr>
          <w:lang w:val="en-US"/>
        </w:rPr>
        <w:t xml:space="preserve">. </w:t>
      </w:r>
    </w:p>
    <w:p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eros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euvesti</w:t>
      </w:r>
      <w:r w:rsidRPr="00FF401B">
        <w:rPr>
          <w:lang w:val="en-US"/>
        </w:rPr>
        <w:t>bulum</w:t>
      </w:r>
      <w:proofErr w:type="spellEnd"/>
      <w:r w:rsidRPr="00FF401B">
        <w:rPr>
          <w:lang w:val="en-US"/>
        </w:rPr>
        <w:t xml:space="preserve"> </w:t>
      </w:r>
      <w:proofErr w:type="spellStart"/>
      <w:proofErr w:type="gramStart"/>
      <w:r w:rsidRPr="00FF401B">
        <w:rPr>
          <w:lang w:val="en-US"/>
        </w:rPr>
        <w:t>leo</w:t>
      </w:r>
      <w:proofErr w:type="spellEnd"/>
      <w:proofErr w:type="gram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Sedbibendumetsemvelplacerat</w:t>
      </w:r>
      <w:proofErr w:type="spellEnd"/>
      <w:r w:rsidRPr="00FF401B">
        <w:rPr>
          <w:lang w:val="en-US"/>
        </w:rPr>
        <w:t xml:space="preserve">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auctornisi</w:t>
      </w:r>
      <w:proofErr w:type="spellEnd"/>
      <w:r>
        <w:t xml:space="preserve">. Nunc justo </w:t>
      </w:r>
      <w:proofErr w:type="spellStart"/>
      <w:r>
        <w:t>velit</w:t>
      </w:r>
      <w:proofErr w:type="spellEnd"/>
      <w:r>
        <w:t xml:space="preserve">, ornare at nunc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viverracondimentum</w:t>
      </w:r>
      <w:proofErr w:type="spellEnd"/>
      <w:r>
        <w:t xml:space="preserve"> dolor. </w:t>
      </w:r>
      <w:proofErr w:type="spellStart"/>
      <w:r w:rsidRPr="00FF401B">
        <w:rPr>
          <w:lang w:val="en-US"/>
        </w:rPr>
        <w:t>Aliquammaximusaugueodio</w:t>
      </w:r>
      <w:proofErr w:type="spellEnd"/>
      <w:r w:rsidRPr="00FF401B">
        <w:rPr>
          <w:lang w:val="en-US"/>
        </w:rPr>
        <w:t xml:space="preserve">, sit </w:t>
      </w:r>
      <w:proofErr w:type="spellStart"/>
      <w:r w:rsidRPr="00FF401B">
        <w:rPr>
          <w:lang w:val="en-US"/>
        </w:rPr>
        <w:t>ametviverrajustovestibulum</w:t>
      </w:r>
      <w:proofErr w:type="spellEnd"/>
      <w:r w:rsidRPr="00FF401B">
        <w:rPr>
          <w:lang w:val="en-US"/>
        </w:rPr>
        <w:t xml:space="preserve"> vel. </w:t>
      </w:r>
      <w:proofErr w:type="spellStart"/>
      <w:r w:rsidRPr="00FF401B">
        <w:rPr>
          <w:lang w:val="en-US"/>
        </w:rPr>
        <w:t>Crasaccumsanvolutpatim</w:t>
      </w:r>
      <w:r w:rsidRPr="00FF401B">
        <w:rPr>
          <w:lang w:val="en-US"/>
        </w:rPr>
        <w:t>perdiet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Utpretiummauris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ametarcu</w:t>
      </w:r>
      <w:proofErr w:type="spellEnd"/>
      <w:r w:rsidRPr="00FF401B">
        <w:rPr>
          <w:lang w:val="en-US"/>
        </w:rPr>
        <w:t xml:space="preserve"> semper </w:t>
      </w:r>
      <w:proofErr w:type="spellStart"/>
      <w:r w:rsidRPr="00FF401B">
        <w:rPr>
          <w:lang w:val="en-US"/>
        </w:rPr>
        <w:t>consequat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Maurishendreritutmaurisquisvenenatis</w:t>
      </w:r>
      <w:proofErr w:type="spellEnd"/>
      <w:r w:rsidRPr="00FF401B">
        <w:rPr>
          <w:lang w:val="en-US"/>
        </w:rPr>
        <w:t xml:space="preserve">. Nam libero </w:t>
      </w:r>
      <w:proofErr w:type="spellStart"/>
      <w:r w:rsidRPr="00FF401B">
        <w:rPr>
          <w:lang w:val="en-US"/>
        </w:rPr>
        <w:t>neque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condimentumeu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vitae, </w:t>
      </w:r>
      <w:proofErr w:type="spellStart"/>
      <w:r w:rsidRPr="00FF401B">
        <w:rPr>
          <w:lang w:val="en-US"/>
        </w:rPr>
        <w:t>vulputatemolestie</w:t>
      </w:r>
      <w:proofErr w:type="spellEnd"/>
      <w:r w:rsidRPr="00FF401B">
        <w:rPr>
          <w:lang w:val="en-US"/>
        </w:rPr>
        <w:t xml:space="preserve"> risus.um </w:t>
      </w:r>
      <w:proofErr w:type="spellStart"/>
      <w:r w:rsidRPr="00FF401B">
        <w:rPr>
          <w:lang w:val="en-US"/>
        </w:rPr>
        <w:t>tempussapien</w:t>
      </w:r>
      <w:proofErr w:type="spellEnd"/>
      <w:r w:rsidRPr="00FF401B">
        <w:rPr>
          <w:lang w:val="en-US"/>
        </w:rPr>
        <w:t xml:space="preserve"> </w:t>
      </w:r>
      <w:proofErr w:type="gramStart"/>
      <w:r w:rsidRPr="00FF401B">
        <w:rPr>
          <w:lang w:val="en-US"/>
        </w:rPr>
        <w:t xml:space="preserve">non </w:t>
      </w:r>
      <w:proofErr w:type="spellStart"/>
      <w:r w:rsidRPr="00FF401B">
        <w:rPr>
          <w:lang w:val="en-US"/>
        </w:rPr>
        <w:t>malesuada</w:t>
      </w:r>
      <w:proofErr w:type="spellEnd"/>
      <w:proofErr w:type="gram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ut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eget</w:t>
      </w:r>
      <w:proofErr w:type="spellEnd"/>
      <w:r w:rsidRPr="00FF401B">
        <w:rPr>
          <w:lang w:val="en-US"/>
        </w:rPr>
        <w:t xml:space="preserve"> dolor </w:t>
      </w:r>
      <w:proofErr w:type="spellStart"/>
      <w:r w:rsidRPr="00FF401B">
        <w:rPr>
          <w:lang w:val="en-US"/>
        </w:rPr>
        <w:t>commodomattis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Duisnon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elitmaximus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</w:t>
      </w:r>
      <w:r w:rsidRPr="00FF401B">
        <w:rPr>
          <w:lang w:val="en-US"/>
        </w:rPr>
        <w:t>lementumtortor</w:t>
      </w:r>
      <w:proofErr w:type="spellEnd"/>
      <w:r w:rsidRPr="00FF401B">
        <w:rPr>
          <w:lang w:val="en-US"/>
        </w:rPr>
        <w:t xml:space="preserve"> in, </w:t>
      </w:r>
      <w:proofErr w:type="spellStart"/>
      <w:r w:rsidRPr="00FF401B">
        <w:rPr>
          <w:lang w:val="en-US"/>
        </w:rPr>
        <w:t>ultricesarcu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in dui </w:t>
      </w:r>
      <w:proofErr w:type="gramStart"/>
      <w:r w:rsidRPr="00FF401B">
        <w:rPr>
          <w:lang w:val="en-US"/>
        </w:rPr>
        <w:t xml:space="preserve">non </w:t>
      </w:r>
      <w:proofErr w:type="spellStart"/>
      <w:r w:rsidRPr="00FF401B">
        <w:rPr>
          <w:lang w:val="en-US"/>
        </w:rPr>
        <w:t>tortorvolutpatultrices</w:t>
      </w:r>
      <w:proofErr w:type="spellEnd"/>
      <w:proofErr w:type="gram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velorci</w:t>
      </w:r>
      <w:proofErr w:type="spellEnd"/>
      <w:r w:rsidRPr="00FF401B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egetdiamelit</w:t>
      </w:r>
      <w:proofErr w:type="spellEnd"/>
      <w:r>
        <w:t xml:space="preserve">. </w:t>
      </w:r>
      <w:proofErr w:type="spellStart"/>
      <w:r>
        <w:t>Etiamconguemassa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sodalesfermentum</w:t>
      </w:r>
      <w:proofErr w:type="spellEnd"/>
      <w:r>
        <w:t xml:space="preserve">. </w:t>
      </w:r>
      <w:proofErr w:type="spellStart"/>
      <w:r>
        <w:t>Etiamsemperrhoncus</w:t>
      </w:r>
      <w:proofErr w:type="spellEnd"/>
      <w:r>
        <w:t xml:space="preserve"> justo, a </w:t>
      </w:r>
      <w:proofErr w:type="spellStart"/>
      <w:r>
        <w:t>finibuslectussuscipit</w:t>
      </w:r>
      <w:proofErr w:type="spellEnd"/>
      <w:r>
        <w:t xml:space="preserve"> vitae.</w:t>
      </w:r>
    </w:p>
    <w:p w:rsidR="0011374C" w:rsidRDefault="0011374C"/>
    <w:p w:rsidR="0011374C" w:rsidRDefault="00932D64">
      <w:pPr>
        <w:pStyle w:val="Ttulo1"/>
      </w:pPr>
      <w:r>
        <w:lastRenderedPageBreak/>
        <w:t>RESULTADOS</w:t>
      </w:r>
    </w:p>
    <w:p w:rsidR="0011374C" w:rsidRDefault="00932D64">
      <w:pPr>
        <w:pStyle w:val="Ttulo2"/>
      </w:pPr>
      <w:r>
        <w:t>Apartado nivel 2</w:t>
      </w:r>
    </w:p>
    <w:p w:rsidR="0011374C" w:rsidRDefault="00932D64">
      <w:pPr>
        <w:pStyle w:val="Ttulo3"/>
      </w:pPr>
      <w:r>
        <w:t>Apartado nivel 3</w:t>
      </w:r>
    </w:p>
    <w:p w:rsidR="0011374C" w:rsidRDefault="00932D64">
      <w:r w:rsidRPr="00FF401B">
        <w:rPr>
          <w:lang w:val="en-US"/>
        </w:rPr>
        <w:t xml:space="preserve">Lorem ipsum </w:t>
      </w:r>
      <w:r w:rsidRPr="00FF401B">
        <w:rPr>
          <w:lang w:val="en-US"/>
        </w:rPr>
        <w:t xml:space="preserve">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eros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proofErr w:type="gramStart"/>
      <w:r w:rsidRPr="00FF401B">
        <w:rPr>
          <w:lang w:val="en-US"/>
        </w:rPr>
        <w:t>leo</w:t>
      </w:r>
      <w:proofErr w:type="spellEnd"/>
      <w:proofErr w:type="gram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</w:t>
      </w:r>
      <w:r w:rsidRPr="00FF401B">
        <w:rPr>
          <w:lang w:val="en-US"/>
        </w:rPr>
        <w:t>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Sedbibendumetsemvelplacerat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id </w:t>
      </w:r>
      <w:proofErr w:type="spellStart"/>
      <w:r w:rsidRPr="00FF401B">
        <w:rPr>
          <w:lang w:val="en-US"/>
        </w:rPr>
        <w:t>auctornisi</w:t>
      </w:r>
      <w:proofErr w:type="spell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justo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velit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ornare</w:t>
      </w:r>
      <w:proofErr w:type="spell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nunc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viverracondimentum</w:t>
      </w:r>
      <w:proofErr w:type="spellEnd"/>
      <w:r w:rsidRPr="00FF401B">
        <w:rPr>
          <w:lang w:val="en-US"/>
        </w:rPr>
        <w:t xml:space="preserve"> dolor. </w:t>
      </w:r>
      <w:proofErr w:type="spellStart"/>
      <w:r w:rsidRPr="00FF401B">
        <w:rPr>
          <w:lang w:val="en-US"/>
        </w:rPr>
        <w:t>Aliquammaximusaugueodio</w:t>
      </w:r>
      <w:proofErr w:type="spellEnd"/>
      <w:r w:rsidRPr="00FF401B">
        <w:rPr>
          <w:lang w:val="en-US"/>
        </w:rPr>
        <w:t xml:space="preserve">, sit </w:t>
      </w:r>
      <w:proofErr w:type="spellStart"/>
      <w:r w:rsidRPr="00FF401B">
        <w:rPr>
          <w:lang w:val="en-US"/>
        </w:rPr>
        <w:t>ametviverrajustovestibulum</w:t>
      </w:r>
      <w:proofErr w:type="spellEnd"/>
      <w:r w:rsidRPr="00FF401B">
        <w:rPr>
          <w:lang w:val="en-US"/>
        </w:rPr>
        <w:t xml:space="preserve"> vel. </w:t>
      </w:r>
      <w:proofErr w:type="spellStart"/>
      <w:r>
        <w:t>Crasaccumsanvolutpatimperdiet</w:t>
      </w:r>
      <w:proofErr w:type="spellEnd"/>
      <w:r>
        <w:t xml:space="preserve">. </w:t>
      </w:r>
      <w:proofErr w:type="spellStart"/>
      <w:r>
        <w:t>Utpretiumma</w:t>
      </w:r>
      <w:r>
        <w:t>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ametarcu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Maurishendreritutmaurisquisvenenatis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libero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condimentumeu</w:t>
      </w:r>
      <w:proofErr w:type="spellEnd"/>
      <w:r>
        <w:t xml:space="preserve"> justo vitae, </w:t>
      </w:r>
      <w:proofErr w:type="spellStart"/>
      <w:r>
        <w:t>vulputatemolestie</w:t>
      </w:r>
      <w:proofErr w:type="spellEnd"/>
      <w:r>
        <w:t xml:space="preserve"> risus.um </w:t>
      </w:r>
      <w:proofErr w:type="spellStart"/>
      <w:r>
        <w:t>tempussapien</w:t>
      </w:r>
      <w:proofErr w:type="spellEnd"/>
      <w:r>
        <w:t xml:space="preserve"> non </w:t>
      </w:r>
      <w:proofErr w:type="spellStart"/>
      <w:r>
        <w:t>malesuada</w:t>
      </w:r>
      <w:proofErr w:type="spellEnd"/>
      <w:r>
        <w:t xml:space="preserve">. </w:t>
      </w:r>
      <w:r w:rsidRPr="00FF401B">
        <w:rPr>
          <w:lang w:val="en-US"/>
        </w:rPr>
        <w:t xml:space="preserve">Nunc </w:t>
      </w:r>
      <w:proofErr w:type="spellStart"/>
      <w:r w:rsidRPr="00FF401B">
        <w:rPr>
          <w:lang w:val="en-US"/>
        </w:rPr>
        <w:t>ut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eget</w:t>
      </w:r>
      <w:proofErr w:type="spellEnd"/>
      <w:r w:rsidRPr="00FF401B">
        <w:rPr>
          <w:lang w:val="en-US"/>
        </w:rPr>
        <w:t xml:space="preserve"> dolor </w:t>
      </w:r>
      <w:proofErr w:type="spellStart"/>
      <w:r w:rsidRPr="00FF401B">
        <w:rPr>
          <w:lang w:val="en-US"/>
        </w:rPr>
        <w:t>commodomattis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Duisnon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elitmaximus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elementumtortor</w:t>
      </w:r>
      <w:proofErr w:type="spellEnd"/>
      <w:r w:rsidRPr="00FF401B">
        <w:rPr>
          <w:lang w:val="en-US"/>
        </w:rPr>
        <w:t xml:space="preserve"> in, </w:t>
      </w:r>
      <w:proofErr w:type="spellStart"/>
      <w:r w:rsidRPr="00FF401B">
        <w:rPr>
          <w:lang w:val="en-US"/>
        </w:rPr>
        <w:t>u</w:t>
      </w:r>
      <w:r w:rsidRPr="00FF401B">
        <w:rPr>
          <w:lang w:val="en-US"/>
        </w:rPr>
        <w:t>ltricesarcu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</w:t>
      </w:r>
      <w:proofErr w:type="spellEnd"/>
      <w:r w:rsidRPr="00FF401B">
        <w:rPr>
          <w:lang w:val="en-US"/>
        </w:rPr>
        <w:t xml:space="preserve"> in dui </w:t>
      </w:r>
      <w:proofErr w:type="gramStart"/>
      <w:r w:rsidRPr="00FF401B">
        <w:rPr>
          <w:lang w:val="en-US"/>
        </w:rPr>
        <w:t xml:space="preserve">non </w:t>
      </w:r>
      <w:proofErr w:type="spellStart"/>
      <w:r w:rsidRPr="00FF401B">
        <w:rPr>
          <w:lang w:val="en-US"/>
        </w:rPr>
        <w:t>tortorvolutpatultrices</w:t>
      </w:r>
      <w:proofErr w:type="spellEnd"/>
      <w:proofErr w:type="gramEnd"/>
      <w:r w:rsidRPr="00FF401B">
        <w:rPr>
          <w:lang w:val="en-US"/>
        </w:rPr>
        <w:t xml:space="preserve"> at </w:t>
      </w:r>
      <w:proofErr w:type="spellStart"/>
      <w:r w:rsidRPr="00FF401B">
        <w:rPr>
          <w:lang w:val="en-US"/>
        </w:rPr>
        <w:t>velorci</w:t>
      </w:r>
      <w:proofErr w:type="spellEnd"/>
      <w:r w:rsidRPr="00FF401B">
        <w:rPr>
          <w:lang w:val="en-US"/>
        </w:rP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egetdiamelit</w:t>
      </w:r>
      <w:proofErr w:type="spellEnd"/>
      <w:r>
        <w:t xml:space="preserve">. </w:t>
      </w:r>
      <w:proofErr w:type="spellStart"/>
      <w:r>
        <w:t>Etiamconguemassa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sodalesfermentum</w:t>
      </w:r>
      <w:proofErr w:type="spellEnd"/>
      <w:r>
        <w:t xml:space="preserve">. </w:t>
      </w:r>
      <w:proofErr w:type="spellStart"/>
      <w:r>
        <w:t>Etiamsemperrhoncus</w:t>
      </w:r>
      <w:proofErr w:type="spellEnd"/>
      <w:r>
        <w:t xml:space="preserve"> justo, a </w:t>
      </w:r>
      <w:proofErr w:type="spellStart"/>
      <w:r>
        <w:t>finibuslectussuscipit</w:t>
      </w:r>
      <w:proofErr w:type="spellEnd"/>
      <w:r>
        <w:t xml:space="preserve"> vitae.</w:t>
      </w:r>
    </w:p>
    <w:p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b/>
          <w:color w:val="000000"/>
          <w:sz w:val="20"/>
          <w:szCs w:val="20"/>
        </w:rPr>
      </w:pPr>
    </w:p>
    <w:p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Figura 1</w:t>
      </w:r>
    </w:p>
    <w:p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Nombre de la figura</w:t>
      </w:r>
    </w:p>
    <w:p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76200</wp:posOffset>
                </wp:positionV>
                <wp:extent cx="3286125" cy="135255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1352550"/>
                          <a:chOff x="3702925" y="3103725"/>
                          <a:chExt cx="3286150" cy="1352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702938" y="3103725"/>
                            <a:ext cx="3286125" cy="1352550"/>
                            <a:chOff x="0" y="0"/>
                            <a:chExt cx="3286125" cy="135255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328612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1374C" w:rsidRDefault="0011374C">
                                <w:pPr>
                                  <w:spacing w:after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495303" y="190507"/>
                              <a:ext cx="2343117" cy="1019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43117" h="1019137" extrusionOk="0">
                                  <a:moveTo>
                                    <a:pt x="1171558" y="0"/>
                                  </a:moveTo>
                                  <a:lnTo>
                                    <a:pt x="2343117" y="203827"/>
                                  </a:lnTo>
                                  <a:lnTo>
                                    <a:pt x="1757337" y="203827"/>
                                  </a:lnTo>
                                  <a:lnTo>
                                    <a:pt x="1757337" y="815309"/>
                                  </a:lnTo>
                                  <a:lnTo>
                                    <a:pt x="2343117" y="815309"/>
                                  </a:lnTo>
                                  <a:lnTo>
                                    <a:pt x="1171558" y="1019137"/>
                                  </a:lnTo>
                                  <a:lnTo>
                                    <a:pt x="0" y="815309"/>
                                  </a:lnTo>
                                  <a:lnTo>
                                    <a:pt x="585779" y="815309"/>
                                  </a:lnTo>
                                  <a:lnTo>
                                    <a:pt x="585779" y="203827"/>
                                  </a:lnTo>
                                  <a:lnTo>
                                    <a:pt x="0" y="203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ADB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 4"/>
                          <wps:cNvSpPr/>
                          <wps:spPr>
                            <a:xfrm>
                              <a:off x="2171716" y="0"/>
                              <a:ext cx="11144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08" h="381014" extrusionOk="0">
                                  <a:moveTo>
                                    <a:pt x="835806" y="0"/>
                                  </a:moveTo>
                                  <a:lnTo>
                                    <a:pt x="835806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35806" y="285760"/>
                                  </a:lnTo>
                                  <a:lnTo>
                                    <a:pt x="835806" y="381014"/>
                                  </a:lnTo>
                                  <a:lnTo>
                                    <a:pt x="11144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 rot="10800000">
                              <a:off x="0" y="0"/>
                              <a:ext cx="11144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08" h="381014" extrusionOk="0">
                                  <a:moveTo>
                                    <a:pt x="835806" y="0"/>
                                  </a:moveTo>
                                  <a:lnTo>
                                    <a:pt x="835806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35806" y="285760"/>
                                  </a:lnTo>
                                  <a:lnTo>
                                    <a:pt x="835806" y="381014"/>
                                  </a:lnTo>
                                  <a:lnTo>
                                    <a:pt x="11144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 9"/>
                          <wps:cNvSpPr/>
                          <wps:spPr>
                            <a:xfrm rot="10800000" flipH="1">
                              <a:off x="19000" y="942934"/>
                              <a:ext cx="11335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33508" h="381014" extrusionOk="0">
                                  <a:moveTo>
                                    <a:pt x="850131" y="0"/>
                                  </a:moveTo>
                                  <a:lnTo>
                                    <a:pt x="850131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50131" y="285760"/>
                                  </a:lnTo>
                                  <a:lnTo>
                                    <a:pt x="850131" y="381014"/>
                                  </a:lnTo>
                                  <a:lnTo>
                                    <a:pt x="11335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 10"/>
                          <wps:cNvSpPr/>
                          <wps:spPr>
                            <a:xfrm rot="10800000">
                              <a:off x="2152616" y="971535"/>
                              <a:ext cx="1114408" cy="3810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14408" h="381014" extrusionOk="0">
                                  <a:moveTo>
                                    <a:pt x="835806" y="0"/>
                                  </a:moveTo>
                                  <a:lnTo>
                                    <a:pt x="835806" y="95253"/>
                                  </a:lnTo>
                                  <a:lnTo>
                                    <a:pt x="0" y="95253"/>
                                  </a:lnTo>
                                  <a:lnTo>
                                    <a:pt x="0" y="285760"/>
                                  </a:lnTo>
                                  <a:lnTo>
                                    <a:pt x="835806" y="285760"/>
                                  </a:lnTo>
                                  <a:lnTo>
                                    <a:pt x="835806" y="381014"/>
                                  </a:lnTo>
                                  <a:lnTo>
                                    <a:pt x="1114408" y="190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76200</wp:posOffset>
                </wp:positionV>
                <wp:extent cx="3286125" cy="13525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</w:p>
    <w:p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</w:p>
    <w:p w:rsidR="0011374C" w:rsidRDefault="0011374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480"/>
        <w:jc w:val="center"/>
        <w:rPr>
          <w:color w:val="000000"/>
          <w:sz w:val="20"/>
          <w:szCs w:val="20"/>
        </w:rPr>
      </w:pPr>
    </w:p>
    <w:p w:rsidR="0011374C" w:rsidRDefault="00932D64">
      <w:pPr>
        <w:spacing w:after="36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Nota. </w:t>
      </w:r>
      <w:r>
        <w:rPr>
          <w:sz w:val="21"/>
          <w:szCs w:val="21"/>
        </w:rPr>
        <w:t>Aclaraciones o referencias sobre la figura (opcional)</w:t>
      </w:r>
    </w:p>
    <w:p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eros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</w:t>
      </w:r>
      <w:r w:rsidRPr="00FF401B">
        <w:rPr>
          <w:lang w:val="en-US"/>
        </w:rPr>
        <w:t xml:space="preserve">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proofErr w:type="gramStart"/>
      <w:r w:rsidRPr="00FF401B">
        <w:rPr>
          <w:lang w:val="en-US"/>
        </w:rPr>
        <w:t>leo</w:t>
      </w:r>
      <w:proofErr w:type="spellEnd"/>
      <w:proofErr w:type="gram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>
        <w:t>Sedbibendumetsemvelplacerat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auctornisi</w:t>
      </w:r>
      <w:proofErr w:type="spellEnd"/>
      <w:r>
        <w:t xml:space="preserve">. Nunc justo </w:t>
      </w:r>
      <w:proofErr w:type="spellStart"/>
      <w:r>
        <w:t>velit</w:t>
      </w:r>
      <w:proofErr w:type="spellEnd"/>
      <w:r>
        <w:t xml:space="preserve">, ornare at nunc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viverracondimentum</w:t>
      </w:r>
      <w:proofErr w:type="spellEnd"/>
      <w:r>
        <w:t xml:space="preserve"> dolor. </w:t>
      </w:r>
    </w:p>
    <w:p w:rsidR="0011374C" w:rsidRDefault="0011374C"/>
    <w:p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Tabla 1 </w:t>
      </w:r>
    </w:p>
    <w:p w:rsidR="0011374C" w:rsidRDefault="00932D64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lef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Nombre de la tabla</w:t>
      </w:r>
    </w:p>
    <w:tbl>
      <w:tblPr>
        <w:tblStyle w:val="a"/>
        <w:tblW w:w="8265" w:type="dxa"/>
        <w:jc w:val="center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6"/>
        <w:gridCol w:w="2066"/>
        <w:gridCol w:w="1959"/>
        <w:gridCol w:w="2174"/>
      </w:tblGrid>
      <w:tr w:rsidR="0011374C">
        <w:trPr>
          <w:trHeight w:val="224"/>
          <w:tblHeader/>
          <w:jc w:val="center"/>
        </w:trPr>
        <w:tc>
          <w:tcPr>
            <w:tcW w:w="2066" w:type="dxa"/>
            <w:tcBorders>
              <w:bottom w:val="single" w:sz="4" w:space="0" w:color="000000"/>
            </w:tcBorders>
            <w:shd w:val="clear" w:color="auto" w:fill="auto"/>
          </w:tcPr>
          <w:p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Lorem</w:t>
            </w:r>
            <w:proofErr w:type="spellEnd"/>
          </w:p>
        </w:tc>
        <w:tc>
          <w:tcPr>
            <w:tcW w:w="2066" w:type="dxa"/>
            <w:tcBorders>
              <w:bottom w:val="single" w:sz="4" w:space="0" w:color="000000"/>
            </w:tcBorders>
            <w:shd w:val="clear" w:color="auto" w:fill="auto"/>
          </w:tcPr>
          <w:p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Ipsum</w:t>
            </w:r>
            <w:proofErr w:type="spellEnd"/>
          </w:p>
        </w:tc>
        <w:tc>
          <w:tcPr>
            <w:tcW w:w="1959" w:type="dxa"/>
            <w:tcBorders>
              <w:bottom w:val="single" w:sz="4" w:space="0" w:color="000000"/>
            </w:tcBorders>
            <w:shd w:val="clear" w:color="auto" w:fill="auto"/>
          </w:tcPr>
          <w:p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Dolor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  <w:shd w:val="clear" w:color="auto" w:fill="auto"/>
          </w:tcPr>
          <w:p w:rsidR="0011374C" w:rsidRDefault="00932D64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Qui</w:t>
            </w:r>
            <w:proofErr w:type="spellEnd"/>
          </w:p>
        </w:tc>
      </w:tr>
      <w:tr w:rsidR="0011374C">
        <w:trPr>
          <w:trHeight w:val="301"/>
          <w:jc w:val="center"/>
        </w:trPr>
        <w:tc>
          <w:tcPr>
            <w:tcW w:w="2066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66" w:type="dxa"/>
            <w:shd w:val="clear" w:color="auto" w:fill="auto"/>
          </w:tcPr>
          <w:p w:rsidR="0011374C" w:rsidRDefault="00932D64">
            <w:pPr>
              <w:tabs>
                <w:tab w:val="left" w:pos="762"/>
                <w:tab w:val="center" w:pos="92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A1</w:t>
            </w:r>
          </w:p>
        </w:tc>
        <w:tc>
          <w:tcPr>
            <w:tcW w:w="1959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A2</w:t>
            </w:r>
          </w:p>
        </w:tc>
        <w:tc>
          <w:tcPr>
            <w:tcW w:w="2174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A3</w:t>
            </w:r>
          </w:p>
        </w:tc>
      </w:tr>
      <w:tr w:rsidR="0011374C">
        <w:trPr>
          <w:trHeight w:val="287"/>
          <w:jc w:val="center"/>
        </w:trPr>
        <w:tc>
          <w:tcPr>
            <w:tcW w:w="2066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066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B1</w:t>
            </w:r>
          </w:p>
        </w:tc>
        <w:tc>
          <w:tcPr>
            <w:tcW w:w="1959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B2</w:t>
            </w:r>
          </w:p>
        </w:tc>
        <w:tc>
          <w:tcPr>
            <w:tcW w:w="2174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B3</w:t>
            </w:r>
          </w:p>
        </w:tc>
      </w:tr>
      <w:tr w:rsidR="0011374C">
        <w:trPr>
          <w:trHeight w:val="291"/>
          <w:jc w:val="center"/>
        </w:trPr>
        <w:tc>
          <w:tcPr>
            <w:tcW w:w="2066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066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C1</w:t>
            </w:r>
          </w:p>
        </w:tc>
        <w:tc>
          <w:tcPr>
            <w:tcW w:w="1959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C2</w:t>
            </w:r>
          </w:p>
        </w:tc>
        <w:tc>
          <w:tcPr>
            <w:tcW w:w="2174" w:type="dxa"/>
            <w:shd w:val="clear" w:color="auto" w:fill="auto"/>
          </w:tcPr>
          <w:p w:rsidR="0011374C" w:rsidRDefault="00932D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C3</w:t>
            </w:r>
          </w:p>
        </w:tc>
      </w:tr>
    </w:tbl>
    <w:p w:rsidR="0011374C" w:rsidRDefault="00932D64">
      <w:pPr>
        <w:spacing w:before="8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Nota. </w:t>
      </w:r>
      <w:r>
        <w:rPr>
          <w:sz w:val="21"/>
          <w:szCs w:val="21"/>
        </w:rPr>
        <w:t>Aclaraciones o referencias sobre la tabla (opcional)</w:t>
      </w:r>
    </w:p>
    <w:p w:rsidR="0011374C" w:rsidRDefault="00932D64">
      <w:pPr>
        <w:pStyle w:val="Ttulo1"/>
      </w:pPr>
      <w:r>
        <w:t>DISCUSIÓN Y CONCLUSIONES</w:t>
      </w:r>
    </w:p>
    <w:p w:rsidR="0011374C" w:rsidRDefault="00932D64">
      <w:r w:rsidRPr="00FF401B">
        <w:rPr>
          <w:lang w:val="en-US"/>
        </w:rPr>
        <w:t xml:space="preserve">Lorem ipsum dolor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consecteturadipiscingelit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Maecenaspretiumtempusnislvelfermentum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Fuscefaucibusmaurisnon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urnamollis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utfeugiatelitmalesuada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Aliquameratvolutpat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lacus </w:t>
      </w:r>
      <w:proofErr w:type="spellStart"/>
      <w:r w:rsidRPr="00FF401B">
        <w:rPr>
          <w:lang w:val="en-US"/>
        </w:rPr>
        <w:t>eros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rhoncus</w:t>
      </w:r>
      <w:proofErr w:type="spellEnd"/>
      <w:r w:rsidRPr="00FF401B">
        <w:rPr>
          <w:lang w:val="en-US"/>
        </w:rPr>
        <w:t xml:space="preserve"> vitae </w:t>
      </w:r>
      <w:proofErr w:type="spellStart"/>
      <w:r w:rsidRPr="00FF401B">
        <w:rPr>
          <w:lang w:val="en-US"/>
        </w:rPr>
        <w:t>tellusvel</w:t>
      </w:r>
      <w:proofErr w:type="spellEnd"/>
      <w:r w:rsidRPr="00FF401B">
        <w:rPr>
          <w:lang w:val="en-US"/>
        </w:rPr>
        <w:t xml:space="preserve">, </w:t>
      </w:r>
      <w:proofErr w:type="spellStart"/>
      <w:r w:rsidRPr="00FF401B">
        <w:rPr>
          <w:lang w:val="en-US"/>
        </w:rPr>
        <w:t>euismodtristiqueerat</w:t>
      </w:r>
      <w:proofErr w:type="spellEnd"/>
      <w:r w:rsidRPr="00FF401B">
        <w:rPr>
          <w:lang w:val="en-US"/>
        </w:rPr>
        <w:t xml:space="preserve">. </w:t>
      </w:r>
      <w:proofErr w:type="spellStart"/>
      <w:r w:rsidRPr="00FF401B">
        <w:rPr>
          <w:lang w:val="en-US"/>
        </w:rPr>
        <w:t>Sed</w:t>
      </w:r>
      <w:proofErr w:type="spellEnd"/>
      <w:r w:rsidRPr="00FF401B">
        <w:rPr>
          <w:lang w:val="en-US"/>
        </w:rPr>
        <w:t xml:space="preserve"> </w:t>
      </w:r>
      <w:proofErr w:type="spellStart"/>
      <w:r w:rsidRPr="00FF401B">
        <w:rPr>
          <w:lang w:val="en-US"/>
        </w:rPr>
        <w:t>euvestibulum</w:t>
      </w:r>
      <w:proofErr w:type="spellEnd"/>
      <w:r w:rsidRPr="00FF401B">
        <w:rPr>
          <w:lang w:val="en-US"/>
        </w:rPr>
        <w:t xml:space="preserve"> </w:t>
      </w:r>
      <w:proofErr w:type="spellStart"/>
      <w:proofErr w:type="gramStart"/>
      <w:r w:rsidRPr="00FF401B">
        <w:rPr>
          <w:lang w:val="en-US"/>
        </w:rPr>
        <w:t>le</w:t>
      </w:r>
      <w:r w:rsidRPr="00FF401B">
        <w:rPr>
          <w:lang w:val="en-US"/>
        </w:rPr>
        <w:t>o</w:t>
      </w:r>
      <w:proofErr w:type="spellEnd"/>
      <w:proofErr w:type="gramEnd"/>
      <w:r w:rsidRPr="00FF401B">
        <w:rPr>
          <w:lang w:val="en-US"/>
        </w:rPr>
        <w:t xml:space="preserve">. Nunc </w:t>
      </w:r>
      <w:proofErr w:type="spellStart"/>
      <w:r w:rsidRPr="00FF401B">
        <w:rPr>
          <w:lang w:val="en-US"/>
        </w:rPr>
        <w:t>scelerisque</w:t>
      </w:r>
      <w:proofErr w:type="spellEnd"/>
      <w:r w:rsidRPr="00FF401B">
        <w:rPr>
          <w:lang w:val="en-US"/>
        </w:rPr>
        <w:t xml:space="preserve"> sit </w:t>
      </w:r>
      <w:proofErr w:type="spellStart"/>
      <w:r w:rsidRPr="00FF401B">
        <w:rPr>
          <w:lang w:val="en-US"/>
        </w:rPr>
        <w:t>amet</w:t>
      </w:r>
      <w:proofErr w:type="spellEnd"/>
      <w:r w:rsidRPr="00FF401B">
        <w:rPr>
          <w:lang w:val="en-US"/>
        </w:rPr>
        <w:t xml:space="preserve"> ipsum </w:t>
      </w:r>
      <w:proofErr w:type="spellStart"/>
      <w:r w:rsidRPr="00FF401B">
        <w:rPr>
          <w:lang w:val="en-US"/>
        </w:rPr>
        <w:t>utsollicitudin</w:t>
      </w:r>
      <w:proofErr w:type="spellEnd"/>
      <w:r w:rsidRPr="00FF401B">
        <w:rPr>
          <w:lang w:val="en-US"/>
        </w:rPr>
        <w:t xml:space="preserve">. </w:t>
      </w:r>
      <w:proofErr w:type="spellStart"/>
      <w:r>
        <w:t>Sedbibendumetsemvelplacerat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auctornisi</w:t>
      </w:r>
      <w:proofErr w:type="spellEnd"/>
      <w:r>
        <w:t xml:space="preserve">. Nunc justo </w:t>
      </w:r>
      <w:proofErr w:type="spellStart"/>
      <w:r>
        <w:t>velit</w:t>
      </w:r>
      <w:proofErr w:type="spellEnd"/>
      <w:r>
        <w:t xml:space="preserve">, ornare at nunc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viverracondimentum</w:t>
      </w:r>
      <w:proofErr w:type="spellEnd"/>
      <w:r>
        <w:t xml:space="preserve"> dolor. </w:t>
      </w:r>
    </w:p>
    <w:p w:rsidR="0011374C" w:rsidRDefault="0011374C"/>
    <w:p w:rsidR="0011374C" w:rsidRDefault="00932D64">
      <w:pPr>
        <w:pStyle w:val="Ttulo1"/>
      </w:pPr>
      <w:r>
        <w:t>REFERENCIAS</w:t>
      </w:r>
    </w:p>
    <w:p w:rsidR="0011374C" w:rsidRDefault="00932D64">
      <w:r>
        <w:t>Para las referencias se debe utilizar normativa APA 7ª edición en español.</w:t>
      </w:r>
    </w:p>
    <w:p w:rsidR="00A61BAC" w:rsidRDefault="00A61BAC"/>
    <w:p w:rsidR="00FF401B" w:rsidRPr="00A61BAC" w:rsidRDefault="00A61BAC" w:rsidP="00A61BAC">
      <w:pPr>
        <w:rPr>
          <w:rFonts w:asciiTheme="majorHAnsi" w:hAnsiTheme="majorHAnsi"/>
          <w:sz w:val="28"/>
        </w:rPr>
      </w:pPr>
      <w:r w:rsidRPr="00A61BAC">
        <w:rPr>
          <w:sz w:val="28"/>
        </w:rPr>
        <w:t xml:space="preserve">6. </w:t>
      </w:r>
      <w:r>
        <w:rPr>
          <w:sz w:val="28"/>
        </w:rPr>
        <w:t xml:space="preserve"> </w:t>
      </w:r>
      <w:r w:rsidR="00FF401B" w:rsidRPr="00A61BAC">
        <w:rPr>
          <w:rFonts w:asciiTheme="majorHAnsi" w:hAnsiTheme="majorHAnsi"/>
          <w:b/>
          <w:sz w:val="28"/>
        </w:rPr>
        <w:t>RESUMEN CURRÍCULUM AUTORES</w:t>
      </w:r>
      <w:r w:rsidR="00FF401B" w:rsidRPr="00A61BAC">
        <w:rPr>
          <w:rFonts w:asciiTheme="majorHAnsi" w:hAnsiTheme="majorHAnsi"/>
          <w:b/>
          <w:sz w:val="28"/>
        </w:rPr>
        <w:t xml:space="preserve"> (máximo 50 palabras por autor)</w:t>
      </w:r>
    </w:p>
    <w:p w:rsidR="00FF401B" w:rsidRPr="00A61BAC" w:rsidRDefault="00A61BAC">
      <w:pPr>
        <w:rPr>
          <w:rFonts w:asciiTheme="majorHAnsi" w:hAnsiTheme="majorHAnsi"/>
        </w:rPr>
      </w:pPr>
      <w:r>
        <w:rPr>
          <w:rFonts w:asciiTheme="majorHAnsi" w:hAnsiTheme="majorHAnsi"/>
          <w:color w:val="000000"/>
          <w:sz w:val="22"/>
          <w:szCs w:val="22"/>
        </w:rPr>
        <w:t>Apellidos, n</w:t>
      </w:r>
      <w:bookmarkStart w:id="2" w:name="_GoBack"/>
      <w:bookmarkEnd w:id="2"/>
      <w:r w:rsidR="00FF401B" w:rsidRPr="00A61BAC">
        <w:rPr>
          <w:rFonts w:asciiTheme="majorHAnsi" w:hAnsiTheme="majorHAnsi"/>
          <w:color w:val="000000"/>
          <w:sz w:val="22"/>
          <w:szCs w:val="22"/>
        </w:rPr>
        <w:t xml:space="preserve">ombres; </w:t>
      </w:r>
      <w:r w:rsidR="00FF401B" w:rsidRPr="00A61BAC">
        <w:rPr>
          <w:rFonts w:asciiTheme="majorHAnsi" w:hAnsiTheme="majorHAnsi"/>
          <w:color w:val="000000"/>
          <w:sz w:val="22"/>
          <w:szCs w:val="22"/>
        </w:rPr>
        <w:t>correo electrónico;</w:t>
      </w:r>
      <w:r w:rsidR="00FF401B" w:rsidRPr="00A61BAC">
        <w:rPr>
          <w:rFonts w:asciiTheme="majorHAnsi" w:hAnsiTheme="majorHAnsi"/>
          <w:color w:val="000000"/>
          <w:sz w:val="22"/>
          <w:szCs w:val="22"/>
        </w:rPr>
        <w:t xml:space="preserve"> cargo y filiación; grado(s) académico(s); </w:t>
      </w:r>
      <w:r w:rsidR="00FF401B" w:rsidRPr="00A61BAC">
        <w:rPr>
          <w:rFonts w:asciiTheme="majorHAnsi" w:hAnsiTheme="majorHAnsi"/>
          <w:color w:val="000000"/>
          <w:sz w:val="22"/>
          <w:szCs w:val="22"/>
        </w:rPr>
        <w:t xml:space="preserve">ORCID; </w:t>
      </w:r>
      <w:r w:rsidR="00FF401B" w:rsidRPr="00A61BAC">
        <w:rPr>
          <w:rFonts w:asciiTheme="majorHAnsi" w:hAnsiTheme="majorHAnsi"/>
          <w:color w:val="000000"/>
          <w:sz w:val="22"/>
          <w:szCs w:val="22"/>
        </w:rPr>
        <w:t xml:space="preserve">y resumen de principales líneas de interés e investigación. </w:t>
      </w:r>
    </w:p>
    <w:p w:rsidR="00FF401B" w:rsidRDefault="00FF401B"/>
    <w:p w:rsidR="0011374C" w:rsidRDefault="0011374C"/>
    <w:p w:rsidR="0011374C" w:rsidRDefault="0011374C"/>
    <w:sectPr w:rsidR="0011374C">
      <w:type w:val="continuous"/>
      <w:pgSz w:w="11901" w:h="16817"/>
      <w:pgMar w:top="1533" w:right="1418" w:bottom="1418" w:left="1418" w:header="26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64" w:rsidRDefault="00932D64">
      <w:pPr>
        <w:spacing w:after="0"/>
      </w:pPr>
      <w:r>
        <w:separator/>
      </w:r>
    </w:p>
  </w:endnote>
  <w:endnote w:type="continuationSeparator" w:id="0">
    <w:p w:rsidR="00932D64" w:rsidRDefault="00932D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Corbel"/>
    <w:charset w:val="00"/>
    <w:family w:val="auto"/>
    <w:pitch w:val="default"/>
  </w:font>
  <w:font w:name="Helvetica Neue">
    <w:altName w:val="Corbe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4C" w:rsidRDefault="001137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9206" w:type="dxa"/>
      <w:tblInd w:w="-149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211"/>
      <w:gridCol w:w="1995"/>
    </w:tblGrid>
    <w:tr w:rsidR="0011374C">
      <w:trPr>
        <w:trHeight w:val="281"/>
      </w:trPr>
      <w:tc>
        <w:tcPr>
          <w:tcW w:w="7211" w:type="dxa"/>
          <w:shd w:val="clear" w:color="auto" w:fill="auto"/>
          <w:vAlign w:val="center"/>
        </w:tcPr>
        <w:p w:rsidR="0011374C" w:rsidRDefault="0011374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left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</w:p>
      </w:tc>
      <w:tc>
        <w:tcPr>
          <w:tcW w:w="1995" w:type="dxa"/>
          <w:shd w:val="clear" w:color="auto" w:fill="auto"/>
        </w:tcPr>
        <w:p w:rsidR="0011374C" w:rsidRDefault="00932D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 xml:space="preserve">Página </w:t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fldChar w:fldCharType="begin"/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instrText>PAGE</w:instrText>
          </w:r>
          <w:r w:rsidR="00FF401B"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fldChar w:fldCharType="separate"/>
          </w:r>
          <w:r w:rsidR="00A61BAC">
            <w:rPr>
              <w:rFonts w:ascii="Helvetica Neue Light" w:eastAsia="Helvetica Neue Light" w:hAnsi="Helvetica Neue Light" w:cs="Helvetica Neue Light"/>
              <w:noProof/>
              <w:color w:val="000000"/>
              <w:sz w:val="16"/>
              <w:szCs w:val="16"/>
            </w:rPr>
            <w:t>4</w:t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fldChar w:fldCharType="end"/>
          </w:r>
        </w:p>
      </w:tc>
    </w:tr>
  </w:tbl>
  <w:p w:rsidR="0011374C" w:rsidRDefault="00113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4C" w:rsidRDefault="001137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1"/>
      <w:tblW w:w="9122" w:type="dxa"/>
      <w:tblInd w:w="-149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145"/>
      <w:gridCol w:w="1977"/>
    </w:tblGrid>
    <w:tr w:rsidR="0011374C">
      <w:trPr>
        <w:trHeight w:val="253"/>
      </w:trPr>
      <w:tc>
        <w:tcPr>
          <w:tcW w:w="7145" w:type="dxa"/>
          <w:shd w:val="clear" w:color="auto" w:fill="auto"/>
          <w:vAlign w:val="center"/>
        </w:tcPr>
        <w:p w:rsidR="0011374C" w:rsidRDefault="00932D64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80" w:after="0"/>
            <w:jc w:val="left"/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noProof/>
              <w:color w:val="000000"/>
              <w:sz w:val="16"/>
              <w:szCs w:val="16"/>
              <w:lang w:val="en-US" w:eastAsia="en-US"/>
            </w:rPr>
            <w:drawing>
              <wp:inline distT="0" distB="0" distL="0" distR="0">
                <wp:extent cx="712470" cy="255270"/>
                <wp:effectExtent l="0" t="0" r="0" b="0"/>
                <wp:docPr id="7" name="image1.jpg" descr="A picture containing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255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 xml:space="preserve"> Esta obra está bajo licencia internacional </w:t>
          </w:r>
          <w:proofErr w:type="spellStart"/>
          <w:r>
            <w:fldChar w:fldCharType="begin"/>
          </w:r>
          <w:r>
            <w:instrText xml:space="preserve"> HYPERLINK "http://creativecommons.org/licenses/by/4.0/" \h </w:instrText>
          </w:r>
          <w:r>
            <w:fldChar w:fldCharType="separate"/>
          </w:r>
          <w:r>
            <w:rPr>
              <w:rFonts w:ascii="Helvetica Neue" w:eastAsia="Helvetica Neue" w:hAnsi="Helvetica Neue" w:cs="Helvetica Neue"/>
              <w:color w:val="0563C1"/>
              <w:sz w:val="16"/>
              <w:szCs w:val="16"/>
              <w:u w:val="single"/>
            </w:rPr>
            <w:t>CreativeCommons</w:t>
          </w:r>
          <w:proofErr w:type="spellEnd"/>
          <w:r>
            <w:rPr>
              <w:rFonts w:ascii="Helvetica Neue" w:eastAsia="Helvetica Neue" w:hAnsi="Helvetica Neue" w:cs="Helvetica Neue"/>
              <w:color w:val="0563C1"/>
              <w:sz w:val="16"/>
              <w:szCs w:val="16"/>
              <w:u w:val="single"/>
            </w:rPr>
            <w:t xml:space="preserve"> Reconocimiento 4.0</w:t>
          </w:r>
          <w:r>
            <w:rPr>
              <w:rFonts w:ascii="Helvetica Neue" w:eastAsia="Helvetica Neue" w:hAnsi="Helvetica Neue" w:cs="Helvetica Neue"/>
              <w:color w:val="0563C1"/>
              <w:sz w:val="16"/>
              <w:szCs w:val="16"/>
              <w:u w:val="single"/>
            </w:rPr>
            <w:fldChar w:fldCharType="end"/>
          </w:r>
          <w:r>
            <w:rPr>
              <w:rFonts w:ascii="Helvetica Neue Light" w:eastAsia="Helvetica Neue Light" w:hAnsi="Helvetica Neue Light" w:cs="Helvetica Neue Light"/>
              <w:color w:val="000000"/>
              <w:sz w:val="16"/>
              <w:szCs w:val="16"/>
            </w:rPr>
            <w:t>.</w:t>
          </w:r>
        </w:p>
      </w:tc>
      <w:tc>
        <w:tcPr>
          <w:tcW w:w="1977" w:type="dxa"/>
          <w:shd w:val="clear" w:color="auto" w:fill="auto"/>
        </w:tcPr>
        <w:p w:rsidR="0011374C" w:rsidRDefault="00932D6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right"/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</w:pP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t xml:space="preserve">Página </w:t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fldChar w:fldCharType="begin"/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instrText>PAGE</w:instrText>
          </w:r>
          <w:r w:rsidR="00FF401B"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fldChar w:fldCharType="separate"/>
          </w:r>
          <w:r w:rsidR="00A61BAC">
            <w:rPr>
              <w:rFonts w:ascii="Helvetica Neue Light" w:eastAsia="Helvetica Neue Light" w:hAnsi="Helvetica Neue Light" w:cs="Helvetica Neue Light"/>
              <w:noProof/>
              <w:color w:val="007B71"/>
              <w:sz w:val="16"/>
              <w:szCs w:val="16"/>
            </w:rPr>
            <w:t>1</w:t>
          </w:r>
          <w:r>
            <w:rPr>
              <w:rFonts w:ascii="Helvetica Neue Light" w:eastAsia="Helvetica Neue Light" w:hAnsi="Helvetica Neue Light" w:cs="Helvetica Neue Light"/>
              <w:color w:val="007B71"/>
              <w:sz w:val="16"/>
              <w:szCs w:val="16"/>
            </w:rPr>
            <w:fldChar w:fldCharType="end"/>
          </w:r>
        </w:p>
      </w:tc>
    </w:tr>
  </w:tbl>
  <w:p w:rsidR="0011374C" w:rsidRDefault="00113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64" w:rsidRDefault="00932D64">
      <w:pPr>
        <w:spacing w:after="0"/>
      </w:pPr>
      <w:r>
        <w:separator/>
      </w:r>
    </w:p>
  </w:footnote>
  <w:footnote w:type="continuationSeparator" w:id="0">
    <w:p w:rsidR="00932D64" w:rsidRDefault="00932D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D31"/>
    <w:multiLevelType w:val="multilevel"/>
    <w:tmpl w:val="6886638E"/>
    <w:lvl w:ilvl="0">
      <w:start w:val="1"/>
      <w:numFmt w:val="decimal"/>
      <w:pStyle w:val="Ttulo1"/>
      <w:lvlText w:val="%1. "/>
      <w:lvlJc w:val="left"/>
      <w:pPr>
        <w:ind w:left="432" w:hanging="432"/>
      </w:pPr>
    </w:lvl>
    <w:lvl w:ilvl="1">
      <w:start w:val="1"/>
      <w:numFmt w:val="decimal"/>
      <w:pStyle w:val="Ttulo2"/>
      <w:lvlText w:val="%1.%2. "/>
      <w:lvlJc w:val="left"/>
      <w:pPr>
        <w:ind w:left="0" w:firstLine="0"/>
      </w:pPr>
    </w:lvl>
    <w:lvl w:ilvl="2">
      <w:start w:val="1"/>
      <w:numFmt w:val="decimal"/>
      <w:pStyle w:val="Ttulo3"/>
      <w:lvlText w:val="%1.%2.%3. 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4C"/>
    <w:rsid w:val="0011374C"/>
    <w:rsid w:val="00932D64"/>
    <w:rsid w:val="00A61BAC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C541A5"/>
  <w15:docId w15:val="{EDA9FED2-0E78-4BBC-BE88-2FC760A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EE6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rsid w:val="00BF728A"/>
    <w:pPr>
      <w:keepNext/>
      <w:keepLines/>
      <w:numPr>
        <w:numId w:val="1"/>
      </w:numPr>
      <w:spacing w:before="600"/>
      <w:outlineLvl w:val="0"/>
    </w:pPr>
    <w:rPr>
      <w:rFonts w:ascii="Calibri Light" w:hAnsi="Calibri Light" w:cs="Calibri Light"/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BF728A"/>
    <w:pPr>
      <w:keepNext/>
      <w:keepLines/>
      <w:numPr>
        <w:ilvl w:val="1"/>
        <w:numId w:val="1"/>
      </w:numPr>
      <w:spacing w:before="360"/>
      <w:outlineLvl w:val="1"/>
    </w:pPr>
    <w:rPr>
      <w:rFonts w:ascii="Calibri Light" w:hAnsi="Calibri Light" w:cs="Calibri Light"/>
      <w:b/>
      <w:bCs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BF728A"/>
    <w:pPr>
      <w:keepNext/>
      <w:keepLines/>
      <w:numPr>
        <w:ilvl w:val="2"/>
        <w:numId w:val="1"/>
      </w:numPr>
      <w:spacing w:before="240"/>
      <w:outlineLvl w:val="2"/>
    </w:pPr>
    <w:rPr>
      <w:rFonts w:ascii="Calibri Light" w:hAnsi="Calibri Light" w:cs="Calibri Light"/>
      <w:i/>
      <w:iCs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50EE6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50EE6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50EE6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50EE6"/>
    <w:pPr>
      <w:spacing w:after="0"/>
      <w:jc w:val="center"/>
    </w:pPr>
    <w:rPr>
      <w:b/>
      <w:sz w:val="32"/>
      <w:szCs w:val="32"/>
    </w:rPr>
  </w:style>
  <w:style w:type="table" w:customStyle="1" w:styleId="TableNormal1">
    <w:name w:val="Table Normal1"/>
    <w:rsid w:val="00050EE6"/>
    <w:rPr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050E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050EE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6CD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76CD1"/>
  </w:style>
  <w:style w:type="paragraph" w:styleId="Piedepgina">
    <w:name w:val="footer"/>
    <w:basedOn w:val="Normal"/>
    <w:link w:val="PiedepginaCar"/>
    <w:uiPriority w:val="99"/>
    <w:unhideWhenUsed/>
    <w:rsid w:val="00E76CD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CD1"/>
  </w:style>
  <w:style w:type="table" w:styleId="Tablaconcuadrcula">
    <w:name w:val="Table Grid"/>
    <w:basedOn w:val="Tablanormal"/>
    <w:uiPriority w:val="39"/>
    <w:rsid w:val="00E7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8007C0"/>
    <w:rPr>
      <w:b/>
      <w:bCs/>
    </w:rPr>
  </w:style>
  <w:style w:type="paragraph" w:customStyle="1" w:styleId="Autores">
    <w:name w:val="Autores"/>
    <w:basedOn w:val="Normal"/>
    <w:qFormat/>
    <w:rsid w:val="008007C0"/>
    <w:pPr>
      <w:pBdr>
        <w:top w:val="nil"/>
        <w:left w:val="nil"/>
        <w:bottom w:val="nil"/>
        <w:right w:val="nil"/>
        <w:between w:val="nil"/>
      </w:pBdr>
      <w:spacing w:after="0"/>
      <w:jc w:val="center"/>
    </w:pPr>
    <w:rPr>
      <w:i/>
      <w:color w:val="000000"/>
    </w:rPr>
  </w:style>
  <w:style w:type="table" w:customStyle="1" w:styleId="APA7">
    <w:name w:val="APA 7"/>
    <w:basedOn w:val="Tablanormal"/>
    <w:uiPriority w:val="99"/>
    <w:rsid w:val="00C86500"/>
    <w:pPr>
      <w:jc w:val="center"/>
    </w:pPr>
    <w:rPr>
      <w:rFonts w:ascii="Calibri Light" w:hAnsi="Calibri Light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semiHidden/>
    <w:unhideWhenUsed/>
    <w:rsid w:val="00DC2F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7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7BE"/>
    <w:rPr>
      <w:rFonts w:ascii="Tahoma" w:hAnsi="Tahoma" w:cs="Tahoma"/>
      <w:sz w:val="16"/>
      <w:szCs w:val="16"/>
      <w:lang w:eastAsia="es-ES_tradnl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9BRwbS9CVZmxHEbAkhzoJT3wg==">CgMxLjAyCWlkLmdqZGd4czIJaC4zMGowemxsOAByITFBMUFRYTRNanJnTlVjN0wwMHYtODhfMU5YTVpzcHlUag==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Rodrigo Ortiz</cp:lastModifiedBy>
  <cp:revision>3</cp:revision>
  <dcterms:created xsi:type="dcterms:W3CDTF">2024-06-18T18:33:00Z</dcterms:created>
  <dcterms:modified xsi:type="dcterms:W3CDTF">2024-06-18T18:35:00Z</dcterms:modified>
</cp:coreProperties>
</file>